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附件7</w:t>
      </w:r>
    </w:p>
    <w:p>
      <w:pPr>
        <w:snapToGrid w:val="0"/>
        <w:ind w:firstLine="640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青岛市第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届中小学创客大赛</w:t>
      </w:r>
    </w:p>
    <w:p>
      <w:pPr>
        <w:snapToGrid w:val="0"/>
        <w:ind w:firstLine="640"/>
        <w:jc w:val="center"/>
        <w:rPr>
          <w:rFonts w:hint="eastAsia" w:eastAsia="仿宋_GB2312"/>
          <w:b/>
          <w:bCs/>
          <w:szCs w:val="32"/>
          <w:highlight w:val="yellow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参赛作品设计、说明表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992"/>
        <w:gridCol w:w="4245"/>
        <w:gridCol w:w="88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组别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参赛队员姓名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作品制作、设计说明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9064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bookmarkStart w:id="0" w:name="_GoBack"/>
      <w:r>
        <w:rPr>
          <w:rFonts w:hint="eastAsia" w:ascii="仿宋_GB2312" w:hAnsi="仿宋_GB2312" w:eastAsia="仿宋_GB2312" w:cs="仿宋_GB2312"/>
          <w:sz w:val="21"/>
          <w:szCs w:val="21"/>
        </w:rPr>
        <w:t>注：1.区市：填写学校所在区市，如：局属、市南、市北等；学校：参赛为学校全称。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2.组别：高中、初中、小学、特教；指导教师：填写教师名字；不要填写：“某”老师。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43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3.设计说明：内容要尽量简明、扼要，能将作品的特点以及作用等体现即可。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43" w:firstLineChars="0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4.电子照片：两人以上的比赛项目，可上传一人照片，但在上报的比赛视频中参赛人要有体现。</w:t>
      </w:r>
    </w:p>
    <w:bookmarkEnd w:id="0"/>
    <w:p>
      <w:pPr>
        <w:snapToGrid w:val="0"/>
        <w:ind w:firstLine="640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青岛市第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届中小学创客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系列活动</w:t>
      </w:r>
    </w:p>
    <w:p>
      <w:pPr>
        <w:snapToGrid w:val="0"/>
        <w:ind w:firstLine="640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创客比赛推荐、汇总表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区市（学校）：(公章)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351"/>
        <w:gridCol w:w="2304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1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20B9"/>
    <w:rsid w:val="3D102333"/>
    <w:rsid w:val="62380F1A"/>
    <w:rsid w:val="68106106"/>
    <w:rsid w:val="711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2021-04-15T03:11:00Z</dcterms:created>
  <dc:creator>lenovo</dc:creator>
  <cp:lastModifiedBy>lenovo</cp:lastModifiedBy>
  <dcterms:modified xsi:type="dcterms:W3CDTF">2021-04-15T06:37:34Z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E3521F15689844629B292F37FC3834EB</vt:lpwstr>
  </property>
</Properties>
</file>